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-88899</wp:posOffset>
                </wp:positionH>
                <wp:positionV relativeFrom="paragraph">
                  <wp:posOffset>0</wp:posOffset>
                </wp:positionV>
                <wp:extent cx="3857625" cy="790575"/>
                <wp:effectExtent b="0" l="0" r="0" t="0"/>
                <wp:wrapNone/>
                <wp:docPr id="1" name=""/>
                <a:graphic>
                  <a:graphicData uri="http://schemas.microsoft.com/office/word/2010/wordprocessingShape">
                    <wps:wsp>
                      <wps:cNvSpPr/>
                      <wps:cNvPr id="2" name="Shape 2"/>
                      <wps:spPr>
                        <a:xfrm>
                          <a:off x="3421950" y="3389475"/>
                          <a:ext cx="3848100" cy="781050"/>
                        </a:xfrm>
                        <a:prstGeom prst="rect">
                          <a:avLst/>
                        </a:prstGeom>
                        <a:solidFill>
                          <a:srgbClr val="31859B"/>
                        </a:solidFill>
                        <a:ln>
                          <a:noFill/>
                        </a:ln>
                      </wps:spPr>
                      <wps:txbx>
                        <w:txbxContent>
                          <w:p w:rsidR="00000000" w:rsidDel="00000000" w:rsidP="00000000" w:rsidRDefault="00000000" w:rsidRPr="00000000">
                            <w:pPr>
                              <w:spacing w:after="0" w:before="240" w:line="240"/>
                              <w:ind w:left="-118.99999618530273" w:right="0" w:firstLine="0"/>
                              <w:jc w:val="center"/>
                              <w:textDirection w:val="btLr"/>
                            </w:pPr>
                            <w:r w:rsidDel="00000000" w:rsidR="00000000" w:rsidRPr="00000000">
                              <w:rPr>
                                <w:rFonts w:ascii="Arial" w:cs="Arial" w:eastAsia="Arial" w:hAnsi="Arial"/>
                                <w:b w:val="1"/>
                                <w:i w:val="0"/>
                                <w:smallCaps w:val="1"/>
                                <w:strike w:val="0"/>
                                <w:color w:val="ffffff"/>
                                <w:sz w:val="40"/>
                                <w:vertAlign w:val="baseline"/>
                              </w:rPr>
                              <w:t xml:space="preserve">tourism events application</w:t>
                            </w:r>
                          </w:p>
                          <w:p w:rsidR="00000000" w:rsidDel="00000000" w:rsidP="00000000" w:rsidRDefault="00000000" w:rsidRPr="00000000">
                            <w:pPr>
                              <w:spacing w:after="0" w:before="240" w:line="240"/>
                              <w:ind w:left="-118.99999618530273" w:right="0" w:firstLine="0"/>
                              <w:jc w:val="center"/>
                              <w:textDirection w:val="btLr"/>
                            </w:pPr>
                            <w:r w:rsidDel="00000000" w:rsidR="00000000" w:rsidRPr="00000000">
                              <w:rPr>
                                <w:rFonts w:ascii="Arial" w:cs="Arial" w:eastAsia="Arial" w:hAnsi="Arial"/>
                                <w:b w:val="1"/>
                                <w:i w:val="0"/>
                                <w:smallCaps w:val="1"/>
                                <w:strike w:val="0"/>
                                <w:color w:val="ffffff"/>
                                <w:sz w:val="40"/>
                                <w:vertAlign w:val="baseline"/>
                              </w:rPr>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Arial" w:cs="Arial" w:eastAsia="Arial" w:hAnsi="Arial"/>
                                <w:b w:val="1"/>
                                <w:i w:val="0"/>
                                <w:smallCaps w:val="1"/>
                                <w:strike w:val="0"/>
                                <w:color w:val="ffffff"/>
                                <w:sz w:val="4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-88899</wp:posOffset>
                </wp:positionH>
                <wp:positionV relativeFrom="paragraph">
                  <wp:posOffset>0</wp:posOffset>
                </wp:positionV>
                <wp:extent cx="3857625" cy="790575"/>
                <wp:effectExtent b="0" l="0" r="0" t="0"/>
                <wp:wrapNone/>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857625" cy="79057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-94614</wp:posOffset>
            </wp:positionH>
            <wp:positionV relativeFrom="paragraph">
              <wp:posOffset>149225</wp:posOffset>
            </wp:positionV>
            <wp:extent cx="1974850" cy="675640"/>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974850" cy="675640"/>
                    </a:xfrm>
                    <a:prstGeom prst="rect"/>
                    <a:ln/>
                  </pic:spPr>
                </pic:pic>
              </a:graphicData>
            </a:graphic>
          </wp:anchor>
        </w:drawing>
      </w:r>
    </w:p>
    <w:p w:rsidR="00000000" w:rsidDel="00000000" w:rsidP="00000000" w:rsidRDefault="00000000" w:rsidRPr="00000000" w14:paraId="00000002">
      <w:pPr>
        <w:rPr>
          <w:vertAlign w:val="baseline"/>
        </w:rPr>
      </w:pPr>
      <w:r w:rsidDel="00000000" w:rsidR="00000000" w:rsidRPr="00000000">
        <w:rPr>
          <w:rtl w:val="0"/>
        </w:rPr>
      </w:r>
    </w:p>
    <w:p w:rsidR="00000000" w:rsidDel="00000000" w:rsidP="00000000" w:rsidRDefault="00000000" w:rsidRPr="00000000" w14:paraId="00000003">
      <w:pPr>
        <w:spacing w:line="240" w:lineRule="auto"/>
        <w:rPr>
          <w:rFonts w:ascii="Arial" w:cs="Arial" w:eastAsia="Arial" w:hAnsi="Arial"/>
          <w:b w:val="0"/>
          <w:i w:val="0"/>
          <w:vertAlign w:val="baseline"/>
        </w:rPr>
      </w:pPr>
      <w:r w:rsidDel="00000000" w:rsidR="00000000" w:rsidRPr="00000000">
        <w:rPr>
          <w:rtl w:val="0"/>
        </w:rPr>
      </w:r>
    </w:p>
    <w:p w:rsidR="00000000" w:rsidDel="00000000" w:rsidP="00000000" w:rsidRDefault="00000000" w:rsidRPr="00000000" w14:paraId="00000004">
      <w:pPr>
        <w:spacing w:line="240" w:lineRule="auto"/>
        <w:rPr>
          <w:rFonts w:ascii="Arial" w:cs="Arial" w:eastAsia="Arial" w:hAnsi="Arial"/>
          <w:b w:val="0"/>
          <w:i w:val="0"/>
          <w:vertAlign w:val="baseline"/>
        </w:rPr>
      </w:pPr>
      <w:r w:rsidDel="00000000" w:rsidR="00000000" w:rsidRPr="00000000">
        <w:rPr>
          <w:rFonts w:ascii="Arial" w:cs="Arial" w:eastAsia="Arial" w:hAnsi="Arial"/>
          <w:b w:val="1"/>
          <w:i w:val="1"/>
          <w:vertAlign w:val="baseline"/>
          <w:rtl w:val="0"/>
        </w:rPr>
        <w:t xml:space="preserve">All applications must be typed and submitted electronically along with any attachments by email to </w:t>
      </w:r>
      <w:hyperlink r:id="rId9">
        <w:r w:rsidDel="00000000" w:rsidR="00000000" w:rsidRPr="00000000">
          <w:rPr>
            <w:rFonts w:ascii="Arial" w:cs="Arial" w:eastAsia="Arial" w:hAnsi="Arial"/>
            <w:b w:val="1"/>
            <w:i w:val="1"/>
            <w:color w:val="1155cc"/>
            <w:u w:val="single"/>
            <w:rtl w:val="0"/>
          </w:rPr>
          <w:t xml:space="preserve">info@tourismeast.com.au</w:t>
        </w:r>
      </w:hyperlink>
      <w:r w:rsidDel="00000000" w:rsidR="00000000" w:rsidRPr="00000000">
        <w:rPr>
          <w:rtl w:val="0"/>
        </w:rPr>
      </w:r>
    </w:p>
    <w:p w:rsidR="00000000" w:rsidDel="00000000" w:rsidP="00000000" w:rsidRDefault="00000000" w:rsidRPr="00000000" w14:paraId="00000005">
      <w:pPr>
        <w:spacing w:line="240" w:lineRule="auto"/>
        <w:rPr>
          <w:rFonts w:ascii="Arial" w:cs="Arial" w:eastAsia="Arial" w:hAnsi="Arial"/>
          <w:b w:val="0"/>
          <w:i w:val="0"/>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________________________________, am herby authorised to submit this application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 behalf of ______________________________________________.  I confirm that the submitting organisation and its Directors have never been bankrupt, and accepts all risk associated with the delivery of the event.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SIGNED:</w:t>
        <w:tab/>
        <w:tab/>
        <w:tab/>
        <w:tab/>
        <w:tab/>
        <w:t xml:space="preserve">_____________________________________</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POSITION:</w:t>
        <w:tab/>
        <w:tab/>
        <w:tab/>
        <w:tab/>
        <w:tab/>
        <w:t xml:space="preserve">_____________________________________</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DATE:</w:t>
        <w:tab/>
        <w:tab/>
        <w:tab/>
        <w:tab/>
        <w:tab/>
        <w:tab/>
        <w:t xml:space="preserve">_____________________________________</w:t>
      </w:r>
    </w:p>
    <w:p w:rsidR="00000000" w:rsidDel="00000000" w:rsidP="00000000" w:rsidRDefault="00000000" w:rsidRPr="00000000" w14:paraId="00000010">
      <w:pPr>
        <w:spacing w:line="240" w:lineRule="auto"/>
        <w:rPr>
          <w:rFonts w:ascii="Arial" w:cs="Arial" w:eastAsia="Arial" w:hAnsi="Arial"/>
          <w:b w:val="0"/>
          <w:i w:val="0"/>
          <w:vertAlign w:val="baseline"/>
        </w:rPr>
      </w:pPr>
      <w:r w:rsidDel="00000000" w:rsidR="00000000" w:rsidRPr="00000000">
        <w:rPr>
          <w:rtl w:val="0"/>
        </w:rPr>
      </w:r>
    </w:p>
    <w:tbl>
      <w:tblPr>
        <w:tblStyle w:val="Table1"/>
        <w:tblW w:w="918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6732"/>
        <w:tblGridChange w:id="0">
          <w:tblGrid>
            <w:gridCol w:w="2448"/>
            <w:gridCol w:w="6732"/>
          </w:tblGrid>
        </w:tblGridChange>
      </w:tblGrid>
      <w:tr>
        <w:trPr>
          <w:cantSplit w:val="0"/>
          <w:trHeight w:val="416" w:hRule="atLeast"/>
          <w:tblHeader w:val="0"/>
        </w:trPr>
        <w:tc>
          <w:tcPr>
            <w:vAlign w:val="center"/>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Name of event </w:t>
            </w:r>
          </w:p>
        </w:tc>
        <w:tc>
          <w:tcPr>
            <w:vAlign w:val="center"/>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Date of event</w:t>
            </w:r>
            <w:r w:rsidDel="00000000" w:rsidR="00000000" w:rsidRPr="00000000">
              <w:rPr>
                <w:rtl w:val="0"/>
              </w:rPr>
            </w:r>
          </w:p>
        </w:tc>
        <w:tc>
          <w:tcPr>
            <w:vAlign w:val="center"/>
          </w:tcPr>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Event location</w:t>
            </w:r>
          </w:p>
        </w:tc>
        <w:tc>
          <w:tcPr>
            <w:vAlign w:val="center"/>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Type of event</w:t>
            </w:r>
          </w:p>
        </w:tc>
        <w:tc>
          <w:tcPr>
            <w:vAlign w:val="center"/>
          </w:tcPr>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r>
      <w:tr>
        <w:trPr>
          <w:cantSplit w:val="1"/>
          <w:trHeight w:val="416" w:hRule="atLeast"/>
          <w:tblHeader w:val="0"/>
        </w:trPr>
        <w:tc>
          <w:tcPr>
            <w:vMerge w:val="restart"/>
            <w:vAlign w:val="center"/>
          </w:tcPr>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Event stream (tick)</w:t>
            </w:r>
          </w:p>
        </w:tc>
        <w:tc>
          <w:tcPr>
            <w:vAlign w:val="center"/>
          </w:tcPr>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spacing w:after="0" w:line="240" w:lineRule="auto"/>
              <w:rPr>
                <w:rFonts w:ascii="Times New Roman" w:cs="Times New Roman" w:eastAsia="Times New Roman" w:hAnsi="Times New Roman"/>
                <w:vertAlign w:val="baseline"/>
              </w:rPr>
            </w:pP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Arial" w:cs="Arial" w:eastAsia="Arial" w:hAnsi="Arial"/>
                <w:sz w:val="20"/>
                <w:szCs w:val="20"/>
                <w:vertAlign w:val="baseline"/>
                <w:rtl w:val="0"/>
              </w:rPr>
              <w:t xml:space="preserve"> </w:t>
            </w:r>
            <w:r w:rsidDel="00000000" w:rsidR="00000000" w:rsidRPr="00000000">
              <w:rPr>
                <w:rFonts w:ascii="Arial" w:cs="Arial" w:eastAsia="Arial" w:hAnsi="Arial"/>
                <w:b w:val="1"/>
                <w:vertAlign w:val="baseline"/>
                <w:rtl w:val="0"/>
              </w:rPr>
              <w:t xml:space="preserve">new event</w:t>
            </w:r>
            <w:r w:rsidDel="00000000" w:rsidR="00000000" w:rsidRPr="00000000">
              <w:rPr>
                <w:rtl w:val="0"/>
              </w:rPr>
            </w:r>
          </w:p>
          <w:p w:rsidR="00000000" w:rsidDel="00000000" w:rsidP="00000000" w:rsidRDefault="00000000" w:rsidRPr="00000000" w14:paraId="0000001C">
            <w:pPr>
              <w:spacing w:after="0" w:line="240" w:lineRule="auto"/>
              <w:rPr>
                <w:rFonts w:ascii="Times New Roman" w:cs="Times New Roman" w:eastAsia="Times New Roman" w:hAnsi="Times New Roman"/>
                <w:vertAlign w:val="baseline"/>
              </w:rPr>
            </w:pPr>
            <w:r w:rsidDel="00000000" w:rsidR="00000000" w:rsidRPr="00000000">
              <w:rPr>
                <w:rFonts w:ascii="Wingdings" w:cs="Wingdings" w:eastAsia="Wingdings" w:hAnsi="Wingdings"/>
                <w:sz w:val="20"/>
                <w:szCs w:val="20"/>
                <w:vertAlign w:val="baseline"/>
                <w:rtl w:val="0"/>
              </w:rPr>
              <w:t xml:space="preserve">❑</w:t>
            </w:r>
            <w:r w:rsidDel="00000000" w:rsidR="00000000" w:rsidRPr="00000000">
              <w:rPr>
                <w:rFonts w:ascii="Arial" w:cs="Arial" w:eastAsia="Arial" w:hAnsi="Arial"/>
                <w:sz w:val="20"/>
                <w:szCs w:val="20"/>
                <w:vertAlign w:val="baseline"/>
                <w:rtl w:val="0"/>
              </w:rPr>
              <w:t xml:space="preserve"> </w:t>
            </w:r>
            <w:r w:rsidDel="00000000" w:rsidR="00000000" w:rsidRPr="00000000">
              <w:rPr>
                <w:rFonts w:ascii="Arial" w:cs="Arial" w:eastAsia="Arial" w:hAnsi="Arial"/>
                <w:b w:val="1"/>
                <w:vertAlign w:val="baseline"/>
                <w:rtl w:val="0"/>
              </w:rPr>
              <w:t xml:space="preserve">existing event</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r>
      <w:tr>
        <w:trPr>
          <w:cantSplit w:val="1"/>
          <w:trHeight w:val="416" w:hRule="atLeast"/>
          <w:tblHeader w:val="0"/>
        </w:trPr>
        <w:tc>
          <w:tcPr>
            <w:vMerge w:val="continue"/>
            <w:vAlign w:val="center"/>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If existing event explain why the event funding sought will assist improvement for long term growth and sustainability (max 50 words)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Event organising body name</w:t>
            </w:r>
          </w:p>
        </w:tc>
        <w:tc>
          <w:tcPr>
            <w:vAlign w:val="center"/>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Address</w:t>
            </w:r>
          </w:p>
        </w:tc>
        <w:tc>
          <w:tcPr>
            <w:vAlign w:val="center"/>
          </w:tcPr>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Website</w:t>
            </w:r>
          </w:p>
        </w:tc>
        <w:tc>
          <w:tcPr>
            <w:vAlign w:val="center"/>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Phone</w:t>
            </w:r>
          </w:p>
        </w:tc>
        <w:tc>
          <w:tcPr>
            <w:vAlign w:val="center"/>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Email</w:t>
            </w:r>
          </w:p>
        </w:tc>
        <w:tc>
          <w:tcPr>
            <w:vAlign w:val="center"/>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Contact person</w:t>
            </w:r>
          </w:p>
        </w:tc>
        <w:tc>
          <w:tcPr>
            <w:vAlign w:val="center"/>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Contact phone</w:t>
            </w:r>
          </w:p>
        </w:tc>
        <w:tc>
          <w:tcPr>
            <w:vAlign w:val="center"/>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Contact person email</w:t>
            </w:r>
          </w:p>
        </w:tc>
        <w:tc>
          <w:tcPr>
            <w:vAlign w:val="center"/>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Legal Status (inc, company, Ltd etc)</w:t>
            </w:r>
          </w:p>
        </w:tc>
        <w:tc>
          <w:tcPr>
            <w:vAlign w:val="center"/>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Public liability indemnity insurance cover and value</w:t>
            </w:r>
          </w:p>
        </w:tc>
        <w:tc>
          <w:tcPr>
            <w:vAlign w:val="center"/>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ABN</w:t>
            </w:r>
          </w:p>
        </w:tc>
        <w:tc>
          <w:tcPr>
            <w:vAlign w:val="center"/>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Funding sought</w:t>
            </w:r>
          </w:p>
        </w:tc>
        <w:tc>
          <w:tcPr>
            <w:vAlign w:val="center"/>
          </w:tcPr>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w:t>
            </w:r>
          </w:p>
        </w:tc>
      </w:tr>
      <w:tr>
        <w:trPr>
          <w:cantSplit w:val="0"/>
          <w:trHeight w:val="416" w:hRule="atLeast"/>
          <w:tblHeader w:val="0"/>
        </w:trPr>
        <w:tc>
          <w:tcPr>
            <w:vAlign w:val="center"/>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Funding term sought</w:t>
            </w:r>
          </w:p>
        </w:tc>
        <w:tc>
          <w:tcPr>
            <w:vAlign w:val="center"/>
          </w:tcPr>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1"/>
          <w:trHeight w:val="416" w:hRule="atLeast"/>
          <w:tblHeader w:val="0"/>
        </w:trPr>
        <w:tc>
          <w:tcPr>
            <w:vMerge w:val="restart"/>
            <w:vAlign w:val="center"/>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Confirmed matched funding</w:t>
            </w:r>
          </w:p>
        </w:tc>
        <w:tc>
          <w:tcPr>
            <w:vAlign w:val="center"/>
          </w:tcPr>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Cash</w:t>
              <w:tab/>
              <w:tab/>
              <w:tab/>
              <w:t xml:space="preserve">$</w:t>
            </w:r>
          </w:p>
        </w:tc>
      </w:tr>
      <w:tr>
        <w:trPr>
          <w:cantSplit w:val="1"/>
          <w:trHeight w:val="416" w:hRule="atLeast"/>
          <w:tblHeader w:val="0"/>
        </w:trPr>
        <w:tc>
          <w:tcPr>
            <w:vMerge w:val="continue"/>
            <w:vAlign w:val="center"/>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In-kind</w:t>
              <w:tab/>
              <w:tab/>
              <w:tab/>
              <w:t xml:space="preserve">$</w:t>
            </w:r>
          </w:p>
        </w:tc>
      </w:tr>
    </w:tbl>
    <w:p w:rsidR="00000000" w:rsidDel="00000000" w:rsidP="00000000" w:rsidRDefault="00000000" w:rsidRPr="00000000" w14:paraId="00000040">
      <w:pPr>
        <w:spacing w:line="240" w:lineRule="auto"/>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d9d9d9" w:val="clear"/>
        <w:spacing w:after="0" w:before="0" w:line="240"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EXECUTIVE SUMMARY OF EVENT (max 300 WORDS)</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42"/>
        <w:tblGridChange w:id="0">
          <w:tblGrid>
            <w:gridCol w:w="9242"/>
          </w:tblGrid>
        </w:tblGridChange>
      </w:tblGrid>
      <w:tr>
        <w:trPr>
          <w:cantSplit w:val="0"/>
          <w:tblHeader w:val="0"/>
        </w:trPr>
        <w:tc>
          <w:tcPr>
            <w:vAlign w:val="top"/>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Please provide a summary of the proposed event and the target market segment(s) of patrons (DELETE RED TEXT).</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d9d9d9" w:val="clear"/>
        <w:spacing w:after="0" w:before="0" w:line="240"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EVENT MANAGEMENT</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227"/>
        <w:gridCol w:w="6015"/>
        <w:tblGridChange w:id="0">
          <w:tblGrid>
            <w:gridCol w:w="3227"/>
            <w:gridCol w:w="6015"/>
          </w:tblGrid>
        </w:tblGridChange>
      </w:tblGrid>
      <w:tr>
        <w:trPr>
          <w:cantSplit w:val="0"/>
          <w:tblHeader w:val="0"/>
        </w:trPr>
        <w:tc>
          <w:tcPr>
            <w:gridSpan w:val="2"/>
            <w:vAlign w:val="top"/>
          </w:tcPr>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Overview of event organisation and capability to manage event (max 200 words)</w:t>
            </w:r>
          </w:p>
        </w:tc>
      </w:tr>
      <w:tr>
        <w:trPr>
          <w:cantSplit w:val="0"/>
          <w:tblHeader w:val="0"/>
        </w:trPr>
        <w:tc>
          <w:tcPr>
            <w:gridSpan w:val="2"/>
            <w:vAlign w:val="top"/>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Please provide a detail here (DELETE RED TEXT).</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Key Personnel Name(s) (max 4)</w:t>
            </w:r>
          </w:p>
        </w:tc>
        <w:tc>
          <w:tcPr>
            <w:vAlign w:val="top"/>
          </w:tcPr>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Short biography (100 words max each)</w:t>
            </w:r>
          </w:p>
        </w:tc>
      </w:tr>
      <w:tr>
        <w:trPr>
          <w:cantSplit w:val="0"/>
          <w:tblHeader w:val="0"/>
        </w:trPr>
        <w:tc>
          <w:tcPr>
            <w:vAlign w:val="top"/>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w:t>
            </w:r>
          </w:p>
        </w:tc>
        <w:tc>
          <w:tcPr>
            <w:vAlign w:val="top"/>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p>
        </w:tc>
        <w:tc>
          <w:tcPr>
            <w:vAlign w:val="top"/>
          </w:tcPr>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p>
        </w:tc>
        <w:tc>
          <w:tcPr>
            <w:vAlign w:val="top"/>
          </w:tcPr>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p>
        </w:tc>
        <w:tc>
          <w:tcPr>
            <w:vAlign w:val="top"/>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1"/>
          <w:tblHeader w:val="0"/>
        </w:trPr>
        <w:tc>
          <w:tcPr>
            <w:vMerge w:val="restart"/>
            <w:vAlign w:val="top"/>
          </w:tcPr>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Has the event been held before</w:t>
            </w:r>
          </w:p>
        </w:tc>
        <w:tc>
          <w:tcPr>
            <w:vAlign w:val="top"/>
          </w:tcPr>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w:t>
              <w:tab/>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w:t>
            </w:r>
          </w:p>
        </w:tc>
      </w:tr>
      <w:tr>
        <w:trPr>
          <w:cantSplit w:val="1"/>
          <w:tblHeader w:val="0"/>
        </w:trPr>
        <w:tc>
          <w:tcPr>
            <w:vMerge w:val="continue"/>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yes provide details including visitor arrivals for last year or reports as attachments</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Have you discussed your event with staff fro</w:t>
            </w:r>
            <w:r w:rsidDel="00000000" w:rsidR="00000000" w:rsidRPr="00000000">
              <w:rPr>
                <w:rFonts w:ascii="Arial" w:cs="Arial" w:eastAsia="Arial" w:hAnsi="Arial"/>
                <w:rtl w:val="0"/>
              </w:rPr>
              <w:t xml:space="preserve">m </w:t>
            </w:r>
            <w:r w:rsidDel="00000000" w:rsidR="00000000" w:rsidRPr="00000000">
              <w:rPr>
                <w:rFonts w:ascii="Arial" w:cs="Arial" w:eastAsia="Arial" w:hAnsi="Arial"/>
                <w:rtl w:val="0"/>
              </w:rPr>
              <w:t xml:space="preserve">Tourism East</w:t>
            </w:r>
            <w:r w:rsidDel="00000000" w:rsidR="00000000" w:rsidRPr="00000000">
              <w:rPr>
                <w:rtl w:val="0"/>
              </w:rPr>
            </w:r>
          </w:p>
        </w:tc>
        <w:tc>
          <w:tcPr>
            <w:vAlign w:val="top"/>
          </w:tcPr>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w:t>
              <w:tab/>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  </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yes provide brief summary of meetings</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Have you discussed your event with staff from Yarra Ranges Council</w:t>
            </w:r>
          </w:p>
        </w:tc>
        <w:tc>
          <w:tcPr>
            <w:vAlign w:val="top"/>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w:t>
              <w:tab/>
            </w:r>
            <w:r w:rsidDel="00000000" w:rsidR="00000000" w:rsidRPr="00000000">
              <w:rPr>
                <w:rFonts w:ascii="Wingdings" w:cs="Wingdings" w:eastAsia="Wingdings" w:hAnsi="Wingdings"/>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yes provide brief summary of meetings</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d9d9d9" w:val="clear"/>
        <w:spacing w:after="0" w:before="0" w:line="240"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BUDGET</w:t>
      </w: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2">
      <w:pPr>
        <w:spacing w:line="24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Insert a detailed breakdown of the proposed event budget (including cash, in-kind and other confirmed sponsors) – modify descriptions or delete/add rows as required.</w:t>
      </w:r>
    </w:p>
    <w:p w:rsidR="00000000" w:rsidDel="00000000" w:rsidP="00000000" w:rsidRDefault="00000000" w:rsidRPr="00000000" w14:paraId="00000073">
      <w:pPr>
        <w:spacing w:line="240" w:lineRule="auto"/>
        <w:jc w:val="both"/>
        <w:rPr>
          <w:rFonts w:ascii="Arial" w:cs="Arial" w:eastAsia="Arial" w:hAnsi="Arial"/>
          <w:vertAlign w:val="baseline"/>
        </w:rPr>
      </w:pPr>
      <w:r w:rsidDel="00000000" w:rsidR="00000000" w:rsidRPr="00000000">
        <w:rPr>
          <w:rFonts w:ascii="Arial" w:cs="Arial" w:eastAsia="Arial" w:hAnsi="Arial"/>
          <w:vertAlign w:val="baseline"/>
          <w:rtl w:val="0"/>
        </w:rPr>
        <w:t xml:space="preserve">Alternatively provide as an attachment to this application.</w:t>
      </w:r>
    </w:p>
    <w:tbl>
      <w:tblPr>
        <w:tblStyle w:val="Table4"/>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80"/>
        <w:gridCol w:w="3081"/>
        <w:gridCol w:w="3081"/>
        <w:tblGridChange w:id="0">
          <w:tblGrid>
            <w:gridCol w:w="3080"/>
            <w:gridCol w:w="3081"/>
            <w:gridCol w:w="3081"/>
          </w:tblGrid>
        </w:tblGridChange>
      </w:tblGrid>
      <w:tr>
        <w:trPr>
          <w:cantSplit w:val="0"/>
          <w:tblHeader w:val="0"/>
        </w:trPr>
        <w:tc>
          <w:tcPr>
            <w:vAlign w:val="top"/>
          </w:tcPr>
          <w:p w:rsidR="00000000" w:rsidDel="00000000" w:rsidP="00000000" w:rsidRDefault="00000000" w:rsidRPr="00000000" w14:paraId="00000074">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Income</w:t>
            </w:r>
            <w:r w:rsidDel="00000000" w:rsidR="00000000" w:rsidRPr="00000000">
              <w:rPr>
                <w:rtl w:val="0"/>
              </w:rPr>
            </w:r>
          </w:p>
        </w:tc>
        <w:tc>
          <w:tcPr>
            <w:vAlign w:val="top"/>
          </w:tcPr>
          <w:p w:rsidR="00000000" w:rsidDel="00000000" w:rsidP="00000000" w:rsidRDefault="00000000" w:rsidRPr="00000000" w14:paraId="00000075">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Cash </w:t>
            </w:r>
            <w:r w:rsidDel="00000000" w:rsidR="00000000" w:rsidRPr="00000000">
              <w:rPr>
                <w:rtl w:val="0"/>
              </w:rPr>
            </w:r>
          </w:p>
        </w:tc>
        <w:tc>
          <w:tcPr>
            <w:vAlign w:val="top"/>
          </w:tcPr>
          <w:p w:rsidR="00000000" w:rsidDel="00000000" w:rsidP="00000000" w:rsidRDefault="00000000" w:rsidRPr="00000000" w14:paraId="00000076">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In-Kind</w:t>
            </w:r>
            <w:r w:rsidDel="00000000" w:rsidR="00000000" w:rsidRPr="00000000">
              <w:rPr>
                <w:rtl w:val="0"/>
              </w:rPr>
            </w:r>
          </w:p>
        </w:tc>
      </w:tr>
      <w:tr>
        <w:trPr>
          <w:cantSplit w:val="0"/>
          <w:tblHeader w:val="0"/>
        </w:trPr>
        <w:tc>
          <w:tcPr>
            <w:vAlign w:val="top"/>
          </w:tcPr>
          <w:p w:rsidR="00000000" w:rsidDel="00000000" w:rsidP="00000000" w:rsidRDefault="00000000" w:rsidRPr="00000000" w14:paraId="00000077">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Ticket sales</w:t>
            </w:r>
          </w:p>
        </w:tc>
        <w:tc>
          <w:tcPr>
            <w:vAlign w:val="top"/>
          </w:tcPr>
          <w:p w:rsidR="00000000" w:rsidDel="00000000" w:rsidP="00000000" w:rsidRDefault="00000000" w:rsidRPr="00000000" w14:paraId="00000078">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79">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A">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Sponsorship (detail each sponsor)</w:t>
            </w:r>
          </w:p>
        </w:tc>
        <w:tc>
          <w:tcPr>
            <w:vAlign w:val="top"/>
          </w:tcPr>
          <w:p w:rsidR="00000000" w:rsidDel="00000000" w:rsidP="00000000" w:rsidRDefault="00000000" w:rsidRPr="00000000" w14:paraId="0000007B">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7C">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D">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Upfront cash by organisation</w:t>
            </w:r>
          </w:p>
        </w:tc>
        <w:tc>
          <w:tcPr>
            <w:vAlign w:val="top"/>
          </w:tcPr>
          <w:p w:rsidR="00000000" w:rsidDel="00000000" w:rsidP="00000000" w:rsidRDefault="00000000" w:rsidRPr="00000000" w14:paraId="0000007E">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7F">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0">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etc</w:t>
            </w:r>
          </w:p>
        </w:tc>
        <w:tc>
          <w:tcPr>
            <w:vAlign w:val="top"/>
          </w:tcPr>
          <w:p w:rsidR="00000000" w:rsidDel="00000000" w:rsidP="00000000" w:rsidRDefault="00000000" w:rsidRPr="00000000" w14:paraId="00000081">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2">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3">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4">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5">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6">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7">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8">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9">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A">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B">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C">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D">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8E">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8F">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Total </w:t>
            </w:r>
            <w:r w:rsidDel="00000000" w:rsidR="00000000" w:rsidRPr="00000000">
              <w:rPr>
                <w:rtl w:val="0"/>
              </w:rPr>
            </w:r>
          </w:p>
        </w:tc>
        <w:tc>
          <w:tcPr>
            <w:vAlign w:val="top"/>
          </w:tcPr>
          <w:p w:rsidR="00000000" w:rsidDel="00000000" w:rsidP="00000000" w:rsidRDefault="00000000" w:rsidRPr="00000000" w14:paraId="00000090">
            <w:pPr>
              <w:spacing w:after="0" w:line="240" w:lineRule="auto"/>
              <w:jc w:val="both"/>
              <w:rPr>
                <w:rFonts w:ascii="Arial" w:cs="Arial" w:eastAsia="Arial" w:hAnsi="Arial"/>
                <w:b w:val="0"/>
                <w:vertAlign w:val="baseline"/>
              </w:rPr>
            </w:pPr>
            <w:r w:rsidDel="00000000" w:rsidR="00000000" w:rsidRPr="00000000">
              <w:rPr>
                <w:rtl w:val="0"/>
              </w:rPr>
            </w:r>
          </w:p>
        </w:tc>
        <w:tc>
          <w:tcPr>
            <w:vAlign w:val="top"/>
          </w:tcPr>
          <w:p w:rsidR="00000000" w:rsidDel="00000000" w:rsidP="00000000" w:rsidRDefault="00000000" w:rsidRPr="00000000" w14:paraId="00000091">
            <w:pPr>
              <w:spacing w:after="0" w:line="240" w:lineRule="auto"/>
              <w:jc w:val="both"/>
              <w:rPr>
                <w:rFonts w:ascii="Arial" w:cs="Arial" w:eastAsia="Arial" w:hAnsi="Arial"/>
                <w:b w:val="0"/>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092">
            <w:pPr>
              <w:spacing w:after="0" w:line="240" w:lineRule="auto"/>
              <w:jc w:val="both"/>
              <w:rPr>
                <w:rFonts w:ascii="Arial" w:cs="Arial" w:eastAsia="Arial" w:hAnsi="Arial"/>
                <w:b w:val="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95">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Expenditure</w:t>
            </w:r>
            <w:r w:rsidDel="00000000" w:rsidR="00000000" w:rsidRPr="00000000">
              <w:rPr>
                <w:rtl w:val="0"/>
              </w:rPr>
            </w:r>
          </w:p>
        </w:tc>
        <w:tc>
          <w:tcPr>
            <w:vAlign w:val="top"/>
          </w:tcPr>
          <w:p w:rsidR="00000000" w:rsidDel="00000000" w:rsidP="00000000" w:rsidRDefault="00000000" w:rsidRPr="00000000" w14:paraId="00000096">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Cash </w:t>
            </w:r>
            <w:r w:rsidDel="00000000" w:rsidR="00000000" w:rsidRPr="00000000">
              <w:rPr>
                <w:rtl w:val="0"/>
              </w:rPr>
            </w:r>
          </w:p>
        </w:tc>
        <w:tc>
          <w:tcPr>
            <w:vAlign w:val="top"/>
          </w:tcPr>
          <w:p w:rsidR="00000000" w:rsidDel="00000000" w:rsidP="00000000" w:rsidRDefault="00000000" w:rsidRPr="00000000" w14:paraId="00000097">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In Kind</w:t>
            </w:r>
            <w:r w:rsidDel="00000000" w:rsidR="00000000" w:rsidRPr="00000000">
              <w:rPr>
                <w:rtl w:val="0"/>
              </w:rPr>
            </w:r>
          </w:p>
        </w:tc>
      </w:tr>
      <w:tr>
        <w:trPr>
          <w:cantSplit w:val="0"/>
          <w:tblHeader w:val="0"/>
        </w:trPr>
        <w:tc>
          <w:tcPr>
            <w:vAlign w:val="top"/>
          </w:tcPr>
          <w:p w:rsidR="00000000" w:rsidDel="00000000" w:rsidP="00000000" w:rsidRDefault="00000000" w:rsidRPr="00000000" w14:paraId="00000098">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Logistics</w:t>
            </w:r>
          </w:p>
        </w:tc>
        <w:tc>
          <w:tcPr>
            <w:vAlign w:val="top"/>
          </w:tcPr>
          <w:p w:rsidR="00000000" w:rsidDel="00000000" w:rsidP="00000000" w:rsidRDefault="00000000" w:rsidRPr="00000000" w14:paraId="00000099">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9A">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9B">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Venue Costs</w:t>
            </w:r>
          </w:p>
        </w:tc>
        <w:tc>
          <w:tcPr>
            <w:vAlign w:val="top"/>
          </w:tcPr>
          <w:p w:rsidR="00000000" w:rsidDel="00000000" w:rsidP="00000000" w:rsidRDefault="00000000" w:rsidRPr="00000000" w14:paraId="0000009C">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9D">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9E">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Traffic Management</w:t>
            </w:r>
          </w:p>
        </w:tc>
        <w:tc>
          <w:tcPr>
            <w:vAlign w:val="top"/>
          </w:tcPr>
          <w:p w:rsidR="00000000" w:rsidDel="00000000" w:rsidP="00000000" w:rsidRDefault="00000000" w:rsidRPr="00000000" w14:paraId="0000009F">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A0">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1">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Labour</w:t>
            </w:r>
          </w:p>
        </w:tc>
        <w:tc>
          <w:tcPr>
            <w:vAlign w:val="top"/>
          </w:tcPr>
          <w:p w:rsidR="00000000" w:rsidDel="00000000" w:rsidP="00000000" w:rsidRDefault="00000000" w:rsidRPr="00000000" w14:paraId="000000A2">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A3">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4">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Marketing</w:t>
            </w:r>
          </w:p>
        </w:tc>
        <w:tc>
          <w:tcPr>
            <w:vAlign w:val="top"/>
          </w:tcPr>
          <w:p w:rsidR="00000000" w:rsidDel="00000000" w:rsidP="00000000" w:rsidRDefault="00000000" w:rsidRPr="00000000" w14:paraId="000000A5">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A6">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7">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Permits</w:t>
            </w:r>
          </w:p>
        </w:tc>
        <w:tc>
          <w:tcPr>
            <w:vAlign w:val="top"/>
          </w:tcPr>
          <w:p w:rsidR="00000000" w:rsidDel="00000000" w:rsidP="00000000" w:rsidRDefault="00000000" w:rsidRPr="00000000" w14:paraId="000000A8">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A9">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A">
            <w:pPr>
              <w:spacing w:after="0" w:line="240" w:lineRule="auto"/>
              <w:jc w:val="both"/>
              <w:rPr>
                <w:rFonts w:ascii="Arial" w:cs="Arial" w:eastAsia="Arial" w:hAnsi="Arial"/>
                <w:color w:val="ff0000"/>
                <w:vertAlign w:val="baseline"/>
              </w:rPr>
            </w:pPr>
            <w:r w:rsidDel="00000000" w:rsidR="00000000" w:rsidRPr="00000000">
              <w:rPr>
                <w:rFonts w:ascii="Arial" w:cs="Arial" w:eastAsia="Arial" w:hAnsi="Arial"/>
                <w:color w:val="ff0000"/>
                <w:vertAlign w:val="baseline"/>
                <w:rtl w:val="0"/>
              </w:rPr>
              <w:t xml:space="preserve">etc</w:t>
            </w:r>
          </w:p>
        </w:tc>
        <w:tc>
          <w:tcPr>
            <w:vAlign w:val="top"/>
          </w:tcPr>
          <w:p w:rsidR="00000000" w:rsidDel="00000000" w:rsidP="00000000" w:rsidRDefault="00000000" w:rsidRPr="00000000" w14:paraId="000000AB">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AC">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AD">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AE">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AF">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B0">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B1">
            <w:pPr>
              <w:spacing w:after="0" w:line="240" w:lineRule="auto"/>
              <w:jc w:val="both"/>
              <w:rPr>
                <w:rFonts w:ascii="Arial" w:cs="Arial" w:eastAsia="Arial" w:hAnsi="Arial"/>
                <w:vertAlign w:val="baseline"/>
              </w:rPr>
            </w:pPr>
            <w:r w:rsidDel="00000000" w:rsidR="00000000" w:rsidRPr="00000000">
              <w:rPr>
                <w:rtl w:val="0"/>
              </w:rPr>
            </w:r>
          </w:p>
        </w:tc>
        <w:tc>
          <w:tcPr>
            <w:vAlign w:val="top"/>
          </w:tcPr>
          <w:p w:rsidR="00000000" w:rsidDel="00000000" w:rsidP="00000000" w:rsidRDefault="00000000" w:rsidRPr="00000000" w14:paraId="000000B2">
            <w:pPr>
              <w:spacing w:after="0" w:line="240" w:lineRule="auto"/>
              <w:jc w:val="both"/>
              <w:rPr>
                <w:rFonts w:ascii="Arial" w:cs="Arial" w:eastAsia="Arial" w:hAnsi="Arial"/>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B3">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Total</w:t>
            </w:r>
            <w:r w:rsidDel="00000000" w:rsidR="00000000" w:rsidRPr="00000000">
              <w:rPr>
                <w:rtl w:val="0"/>
              </w:rPr>
            </w:r>
          </w:p>
        </w:tc>
        <w:tc>
          <w:tcPr>
            <w:vAlign w:val="top"/>
          </w:tcPr>
          <w:p w:rsidR="00000000" w:rsidDel="00000000" w:rsidP="00000000" w:rsidRDefault="00000000" w:rsidRPr="00000000" w14:paraId="000000B4">
            <w:pPr>
              <w:spacing w:after="0" w:line="240" w:lineRule="auto"/>
              <w:jc w:val="both"/>
              <w:rPr>
                <w:rFonts w:ascii="Arial" w:cs="Arial" w:eastAsia="Arial" w:hAnsi="Arial"/>
                <w:b w:val="0"/>
                <w:vertAlign w:val="baseline"/>
              </w:rPr>
            </w:pPr>
            <w:r w:rsidDel="00000000" w:rsidR="00000000" w:rsidRPr="00000000">
              <w:rPr>
                <w:rtl w:val="0"/>
              </w:rPr>
            </w:r>
          </w:p>
        </w:tc>
        <w:tc>
          <w:tcPr>
            <w:vAlign w:val="top"/>
          </w:tcPr>
          <w:p w:rsidR="00000000" w:rsidDel="00000000" w:rsidP="00000000" w:rsidRDefault="00000000" w:rsidRPr="00000000" w14:paraId="000000B5">
            <w:pPr>
              <w:spacing w:after="0" w:line="240" w:lineRule="auto"/>
              <w:jc w:val="both"/>
              <w:rPr>
                <w:rFonts w:ascii="Arial" w:cs="Arial" w:eastAsia="Arial" w:hAnsi="Arial"/>
                <w:b w:val="0"/>
                <w:vertAlign w:val="baseline"/>
              </w:rPr>
            </w:pPr>
            <w:r w:rsidDel="00000000" w:rsidR="00000000" w:rsidRPr="00000000">
              <w:rPr>
                <w:rtl w:val="0"/>
              </w:rPr>
            </w:r>
          </w:p>
        </w:tc>
      </w:tr>
    </w:tbl>
    <w:p w:rsidR="00000000" w:rsidDel="00000000" w:rsidP="00000000" w:rsidRDefault="00000000" w:rsidRPr="00000000" w14:paraId="000000B6">
      <w:pPr>
        <w:spacing w:line="240" w:lineRule="auto"/>
        <w:jc w:val="both"/>
        <w:rPr>
          <w:rFonts w:ascii="Arial" w:cs="Arial" w:eastAsia="Arial" w:hAnsi="Arial"/>
          <w:vertAlign w:val="baseline"/>
        </w:rPr>
      </w:pPr>
      <w:r w:rsidDel="00000000" w:rsidR="00000000" w:rsidRPr="00000000">
        <w:rPr>
          <w:rtl w:val="0"/>
        </w:rPr>
      </w:r>
    </w:p>
    <w:p w:rsidR="00000000" w:rsidDel="00000000" w:rsidP="00000000" w:rsidRDefault="00000000" w:rsidRPr="00000000" w14:paraId="000000B7">
      <w:pPr>
        <w:rP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d9d9d9" w:val="clear"/>
        <w:spacing w:after="0" w:before="0" w:line="240"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MARKETING STRATEGY</w:t>
      </w: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details of the marketing activities being undertaken to attract visitors (spectators or patrons) to the event. This must include details of the key target market segments (eg, cyclists, families, dual income no kids etc) being focussed on and reference to whether it will be for locals, intrastate or interstate event patrons. Please include details of existing databases, digital assets such as website views or social media followers that you organisation currently has and how regional messaging for the Yarra Valley and Dandenong Ranges can be promoted.</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Alternatively please attach a full marketing plan to this application. </w:t>
      </w: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(Delete red text).</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5"/>
        <w:tblW w:w="9363.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19"/>
        <w:gridCol w:w="3402"/>
        <w:gridCol w:w="1743"/>
        <w:tblGridChange w:id="0">
          <w:tblGrid>
            <w:gridCol w:w="4219"/>
            <w:gridCol w:w="3402"/>
            <w:gridCol w:w="1743"/>
          </w:tblGrid>
        </w:tblGridChange>
      </w:tblGrid>
      <w:tr>
        <w:trPr>
          <w:cantSplit w:val="0"/>
          <w:tblHeader w:val="0"/>
        </w:trPr>
        <w:tc>
          <w:tcPr>
            <w:vAlign w:val="top"/>
          </w:tcPr>
          <w:p w:rsidR="00000000" w:rsidDel="00000000" w:rsidP="00000000" w:rsidRDefault="00000000" w:rsidRPr="00000000" w14:paraId="000000BE">
            <w:pPr>
              <w:spacing w:after="0" w:line="240" w:lineRule="auto"/>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PROMOTIONAL STRATEGY</w:t>
            </w:r>
            <w:r w:rsidDel="00000000" w:rsidR="00000000" w:rsidRPr="00000000">
              <w:rPr>
                <w:rtl w:val="0"/>
              </w:rPr>
            </w:r>
          </w:p>
        </w:tc>
        <w:tc>
          <w:tcPr>
            <w:vAlign w:val="top"/>
          </w:tcPr>
          <w:p w:rsidR="00000000" w:rsidDel="00000000" w:rsidP="00000000" w:rsidRDefault="00000000" w:rsidRPr="00000000" w14:paraId="000000BF">
            <w:pPr>
              <w:spacing w:after="0" w:line="240" w:lineRule="auto"/>
              <w:jc w:val="both"/>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SEGMENT TARGET MARKET</w:t>
            </w:r>
            <w:r w:rsidDel="00000000" w:rsidR="00000000" w:rsidRPr="00000000">
              <w:rPr>
                <w:rtl w:val="0"/>
              </w:rPr>
            </w:r>
          </w:p>
          <w:p w:rsidR="00000000" w:rsidDel="00000000" w:rsidP="00000000" w:rsidRDefault="00000000" w:rsidRPr="00000000" w14:paraId="000000C0">
            <w:pPr>
              <w:spacing w:after="0" w:line="240" w:lineRule="auto"/>
              <w:ind w:left="-817" w:firstLine="817"/>
              <w:jc w:val="both"/>
              <w:rPr>
                <w:rFonts w:ascii="Arial" w:cs="Arial" w:eastAsia="Arial" w:hAnsi="Arial"/>
                <w:b w:val="0"/>
                <w:vertAlign w:val="baseline"/>
              </w:rPr>
            </w:pPr>
            <w:r w:rsidDel="00000000" w:rsidR="00000000" w:rsidRPr="00000000">
              <w:rPr>
                <w:rtl w:val="0"/>
              </w:rPr>
            </w:r>
          </w:p>
        </w:tc>
        <w:tc>
          <w:tcPr>
            <w:vAlign w:val="top"/>
          </w:tcPr>
          <w:p w:rsidR="00000000" w:rsidDel="00000000" w:rsidP="00000000" w:rsidRDefault="00000000" w:rsidRPr="00000000" w14:paraId="000000C1">
            <w:pPr>
              <w:spacing w:after="0" w:line="240" w:lineRule="auto"/>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PROPOSED BUDGET</w:t>
            </w:r>
            <w:r w:rsidDel="00000000" w:rsidR="00000000" w:rsidRPr="00000000">
              <w:rPr>
                <w:rtl w:val="0"/>
              </w:rPr>
            </w:r>
          </w:p>
        </w:tc>
      </w:tr>
      <w:tr>
        <w:trPr>
          <w:cantSplit w:val="0"/>
          <w:tblHeader w:val="0"/>
        </w:trPr>
        <w:tc>
          <w:tcPr>
            <w:vAlign w:val="top"/>
          </w:tcPr>
          <w:p w:rsidR="00000000" w:rsidDel="00000000" w:rsidP="00000000" w:rsidRDefault="00000000" w:rsidRPr="00000000" w14:paraId="000000C2">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Social Media Paid Post Reach</w:t>
            </w:r>
          </w:p>
        </w:tc>
        <w:tc>
          <w:tcPr>
            <w:vAlign w:val="top"/>
          </w:tcPr>
          <w:p w:rsidR="00000000" w:rsidDel="00000000" w:rsidP="00000000" w:rsidRDefault="00000000" w:rsidRPr="00000000" w14:paraId="000000C3">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Women aged 25-45 in Melbourne</w:t>
            </w:r>
          </w:p>
        </w:tc>
        <w:tc>
          <w:tcPr>
            <w:vAlign w:val="top"/>
          </w:tcPr>
          <w:p w:rsidR="00000000" w:rsidDel="00000000" w:rsidP="00000000" w:rsidRDefault="00000000" w:rsidRPr="00000000" w14:paraId="000000C4">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$500</w:t>
            </w:r>
          </w:p>
        </w:tc>
      </w:tr>
      <w:tr>
        <w:trPr>
          <w:cantSplit w:val="0"/>
          <w:tblHeader w:val="0"/>
        </w:trPr>
        <w:tc>
          <w:tcPr>
            <w:vAlign w:val="top"/>
          </w:tcPr>
          <w:p w:rsidR="00000000" w:rsidDel="00000000" w:rsidP="00000000" w:rsidRDefault="00000000" w:rsidRPr="00000000" w14:paraId="000000C5">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Promotional signage on key Eastlink</w:t>
            </w:r>
          </w:p>
        </w:tc>
        <w:tc>
          <w:tcPr>
            <w:vAlign w:val="top"/>
          </w:tcPr>
          <w:p w:rsidR="00000000" w:rsidDel="00000000" w:rsidP="00000000" w:rsidRDefault="00000000" w:rsidRPr="00000000" w14:paraId="000000C6">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Residents of South-Eastern Suburbs </w:t>
            </w:r>
          </w:p>
        </w:tc>
        <w:tc>
          <w:tcPr>
            <w:vAlign w:val="top"/>
          </w:tcPr>
          <w:p w:rsidR="00000000" w:rsidDel="00000000" w:rsidP="00000000" w:rsidRDefault="00000000" w:rsidRPr="00000000" w14:paraId="000000C7">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$3000</w:t>
            </w:r>
          </w:p>
        </w:tc>
      </w:tr>
      <w:tr>
        <w:trPr>
          <w:cantSplit w:val="0"/>
          <w:tblHeader w:val="0"/>
        </w:trPr>
        <w:tc>
          <w:tcPr>
            <w:vAlign w:val="top"/>
          </w:tcPr>
          <w:p w:rsidR="00000000" w:rsidDel="00000000" w:rsidP="00000000" w:rsidRDefault="00000000" w:rsidRPr="00000000" w14:paraId="000000C8">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Event flyer mail box drop</w:t>
            </w:r>
          </w:p>
        </w:tc>
        <w:tc>
          <w:tcPr>
            <w:vAlign w:val="top"/>
          </w:tcPr>
          <w:p w:rsidR="00000000" w:rsidDel="00000000" w:rsidP="00000000" w:rsidRDefault="00000000" w:rsidRPr="00000000" w14:paraId="000000C9">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Eastern Suburbs residents</w:t>
            </w:r>
          </w:p>
        </w:tc>
        <w:tc>
          <w:tcPr>
            <w:vAlign w:val="top"/>
          </w:tcPr>
          <w:p w:rsidR="00000000" w:rsidDel="00000000" w:rsidP="00000000" w:rsidRDefault="00000000" w:rsidRPr="00000000" w14:paraId="000000CA">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$5000</w:t>
            </w:r>
          </w:p>
        </w:tc>
      </w:tr>
      <w:tr>
        <w:trPr>
          <w:cantSplit w:val="0"/>
          <w:tblHeader w:val="0"/>
        </w:trPr>
        <w:tc>
          <w:tcPr>
            <w:vAlign w:val="top"/>
          </w:tcPr>
          <w:p w:rsidR="00000000" w:rsidDel="00000000" w:rsidP="00000000" w:rsidRDefault="00000000" w:rsidRPr="00000000" w14:paraId="000000CB">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Digital marketing via website</w:t>
            </w:r>
          </w:p>
        </w:tc>
        <w:tc>
          <w:tcPr>
            <w:vAlign w:val="top"/>
          </w:tcPr>
          <w:p w:rsidR="00000000" w:rsidDel="00000000" w:rsidP="00000000" w:rsidRDefault="00000000" w:rsidRPr="00000000" w14:paraId="000000CC">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New event participants women aged 25-25</w:t>
            </w:r>
          </w:p>
        </w:tc>
        <w:tc>
          <w:tcPr>
            <w:vAlign w:val="top"/>
          </w:tcPr>
          <w:p w:rsidR="00000000" w:rsidDel="00000000" w:rsidP="00000000" w:rsidRDefault="00000000" w:rsidRPr="00000000" w14:paraId="000000CD">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$2000</w:t>
            </w:r>
          </w:p>
        </w:tc>
      </w:tr>
      <w:tr>
        <w:trPr>
          <w:cantSplit w:val="0"/>
          <w:tblHeader w:val="0"/>
        </w:trPr>
        <w:tc>
          <w:tcPr>
            <w:vAlign w:val="top"/>
          </w:tcPr>
          <w:p w:rsidR="00000000" w:rsidDel="00000000" w:rsidP="00000000" w:rsidRDefault="00000000" w:rsidRPr="00000000" w14:paraId="000000CE">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EDM to database of past participants</w:t>
            </w:r>
          </w:p>
        </w:tc>
        <w:tc>
          <w:tcPr>
            <w:vAlign w:val="top"/>
          </w:tcPr>
          <w:p w:rsidR="00000000" w:rsidDel="00000000" w:rsidP="00000000" w:rsidRDefault="00000000" w:rsidRPr="00000000" w14:paraId="000000CF">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Past participants women aged 25-45</w:t>
            </w:r>
          </w:p>
        </w:tc>
        <w:tc>
          <w:tcPr>
            <w:vAlign w:val="top"/>
          </w:tcPr>
          <w:p w:rsidR="00000000" w:rsidDel="00000000" w:rsidP="00000000" w:rsidRDefault="00000000" w:rsidRPr="00000000" w14:paraId="000000D0">
            <w:pPr>
              <w:spacing w:after="0" w:line="240" w:lineRule="auto"/>
              <w:jc w:val="both"/>
              <w:rPr>
                <w:rFonts w:ascii="Arial" w:cs="Arial" w:eastAsia="Arial" w:hAnsi="Arial"/>
                <w:color w:val="ff0000"/>
                <w:sz w:val="20"/>
                <w:szCs w:val="20"/>
                <w:vertAlign w:val="baseline"/>
              </w:rPr>
            </w:pPr>
            <w:r w:rsidDel="00000000" w:rsidR="00000000" w:rsidRPr="00000000">
              <w:rPr>
                <w:rFonts w:ascii="Arial" w:cs="Arial" w:eastAsia="Arial" w:hAnsi="Arial"/>
                <w:color w:val="ff0000"/>
                <w:sz w:val="20"/>
                <w:szCs w:val="20"/>
                <w:vertAlign w:val="baseline"/>
                <w:rtl w:val="0"/>
              </w:rPr>
              <w:t xml:space="preserve">$500</w:t>
            </w:r>
          </w:p>
        </w:tc>
      </w:tr>
      <w:tr>
        <w:trPr>
          <w:cantSplit w:val="0"/>
          <w:tblHeader w:val="0"/>
        </w:trPr>
        <w:tc>
          <w:tcPr>
            <w:vAlign w:val="top"/>
          </w:tcPr>
          <w:p w:rsidR="00000000" w:rsidDel="00000000" w:rsidP="00000000" w:rsidRDefault="00000000" w:rsidRPr="00000000" w14:paraId="000000D1">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2">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3">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D4">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5">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6">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D7">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8">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9">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DA">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B">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C">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DD">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E">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DF">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E0">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1">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c>
          <w:tcPr>
            <w:vAlign w:val="top"/>
          </w:tcPr>
          <w:p w:rsidR="00000000" w:rsidDel="00000000" w:rsidP="00000000" w:rsidRDefault="00000000" w:rsidRPr="00000000" w14:paraId="000000E2">
            <w:pPr>
              <w:spacing w:after="0" w:line="240" w:lineRule="auto"/>
              <w:jc w:val="both"/>
              <w:rPr>
                <w:rFonts w:ascii="Arial" w:cs="Arial" w:eastAsia="Arial" w:hAnsi="Arial"/>
                <w:color w:val="ff0000"/>
                <w:sz w:val="20"/>
                <w:szCs w:val="20"/>
                <w:vertAlign w:val="baseline"/>
              </w:rPr>
            </w:pPr>
            <w:r w:rsidDel="00000000" w:rsidR="00000000" w:rsidRPr="00000000">
              <w:rPr>
                <w:rtl w:val="0"/>
              </w:rPr>
            </w:r>
          </w:p>
        </w:tc>
      </w:tr>
    </w:tbl>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d9d9d9" w:val="clear"/>
        <w:spacing w:after="0" w:before="0" w:line="240" w:lineRule="auto"/>
        <w:ind w:left="36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TOURISM IMPACT SUCCESS</w:t>
      </w: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6"/>
        <w:tblW w:w="918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48"/>
        <w:gridCol w:w="6732"/>
        <w:tblGridChange w:id="0">
          <w:tblGrid>
            <w:gridCol w:w="2448"/>
            <w:gridCol w:w="6732"/>
          </w:tblGrid>
        </w:tblGridChange>
      </w:tblGrid>
      <w:tr>
        <w:trPr>
          <w:cantSplit w:val="0"/>
          <w:trHeight w:val="416" w:hRule="atLeast"/>
          <w:tblHeader w:val="0"/>
        </w:trPr>
        <w:tc>
          <w:tcPr>
            <w:vAlign w:val="center"/>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expected participants</w:t>
            </w:r>
          </w:p>
        </w:tc>
        <w:tc>
          <w:tcPr>
            <w:vAlign w:val="center"/>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expected spectators</w:t>
            </w:r>
            <w:r w:rsidDel="00000000" w:rsidR="00000000" w:rsidRPr="00000000">
              <w:rPr>
                <w:rtl w:val="0"/>
              </w:rPr>
            </w:r>
          </w:p>
        </w:tc>
        <w:tc>
          <w:tcPr>
            <w:vAlign w:val="center"/>
          </w:tcPr>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patrons</w:t>
            </w:r>
            <w:r w:rsidDel="00000000" w:rsidR="00000000" w:rsidRPr="00000000">
              <w:rPr>
                <w:rtl w:val="0"/>
              </w:rPr>
            </w:r>
          </w:p>
        </w:tc>
        <w:tc>
          <w:tcPr>
            <w:vAlign w:val="center"/>
          </w:tcPr>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1"/>
          <w:trHeight w:val="416" w:hRule="atLeast"/>
          <w:tblHeader w:val="0"/>
        </w:trPr>
        <w:tc>
          <w:tcPr>
            <w:vMerge w:val="restart"/>
            <w:vAlign w:val="center"/>
          </w:tcPr>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Patron origin %</w:t>
            </w:r>
          </w:p>
        </w:tc>
        <w:tc>
          <w:tcPr>
            <w:vAlign w:val="center"/>
          </w:tcPr>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tab/>
              <w:t xml:space="preserve">Melbourne</w:t>
            </w:r>
          </w:p>
        </w:tc>
      </w:tr>
      <w:tr>
        <w:trPr>
          <w:cantSplit w:val="1"/>
          <w:trHeight w:val="416" w:hRule="atLeast"/>
          <w:tblHeader w:val="0"/>
        </w:trPr>
        <w:tc>
          <w:tcPr>
            <w:vMerge w:val="continue"/>
            <w:vAlign w:val="center"/>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w:t>
              <w:tab/>
              <w:t xml:space="preserve">Regional Victoria</w:t>
            </w:r>
          </w:p>
        </w:tc>
      </w:tr>
      <w:tr>
        <w:trPr>
          <w:cantSplit w:val="1"/>
          <w:trHeight w:val="416" w:hRule="atLeast"/>
          <w:tblHeader w:val="0"/>
        </w:trPr>
        <w:tc>
          <w:tcPr>
            <w:vMerge w:val="continue"/>
            <w:vAlign w:val="center"/>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w:t>
              <w:tab/>
              <w:t xml:space="preserve">Interstate</w:t>
            </w:r>
          </w:p>
        </w:tc>
      </w:tr>
      <w:tr>
        <w:trPr>
          <w:cantSplit w:val="1"/>
          <w:trHeight w:val="416" w:hRule="atLeast"/>
          <w:tblHeader w:val="0"/>
        </w:trPr>
        <w:tc>
          <w:tcPr>
            <w:vMerge w:val="continue"/>
            <w:vAlign w:val="cente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w:t>
              <w:tab/>
              <w:t xml:space="preserve">International</w:t>
            </w:r>
          </w:p>
        </w:tc>
      </w:tr>
      <w:tr>
        <w:trPr>
          <w:cantSplit w:val="0"/>
          <w:trHeight w:val="1196" w:hRule="atLeast"/>
          <w:tblHeader w:val="0"/>
        </w:trPr>
        <w:tc>
          <w:tcPr>
            <w:vAlign w:val="center"/>
          </w:tcPr>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Expected length of stay for patrons eg, hours, days</w:t>
            </w:r>
          </w:p>
        </w:tc>
        <w:tc>
          <w:tcPr>
            <w:vAlign w:val="center"/>
          </w:tcPr>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16" w:hRule="atLeast"/>
          <w:tblHeader w:val="0"/>
        </w:trPr>
        <w:tc>
          <w:tcPr>
            <w:vAlign w:val="center"/>
          </w:tcPr>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Expected daily expenditure of patrons</w:t>
            </w:r>
          </w:p>
        </w:tc>
        <w:tc>
          <w:tcPr>
            <w:vAlign w:val="center"/>
          </w:tcPr>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p>
        </w:tc>
      </w:tr>
      <w:tr>
        <w:trPr>
          <w:cantSplit w:val="1"/>
          <w:trHeight w:val="416" w:hRule="atLeast"/>
          <w:tblHeader w:val="0"/>
        </w:trPr>
        <w:tc>
          <w:tcPr>
            <w:vMerge w:val="restart"/>
            <w:vAlign w:val="center"/>
          </w:tcPr>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Other performance measures identified for event success</w:t>
            </w:r>
          </w:p>
        </w:tc>
        <w:tc>
          <w:tcPr>
            <w:vAlign w:val="center"/>
          </w:tcPr>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1"/>
          <w:trHeight w:val="416" w:hRule="atLeast"/>
          <w:tblHeader w:val="0"/>
        </w:trPr>
        <w:tc>
          <w:tcPr>
            <w:vMerge w:val="continue"/>
            <w:vAlign w:val="center"/>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1"/>
          <w:trHeight w:val="416" w:hRule="atLeast"/>
          <w:tblHeader w:val="0"/>
        </w:trPr>
        <w:tc>
          <w:tcPr>
            <w:vMerge w:val="continue"/>
            <w:vAlign w:val="center"/>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footerReference r:id="rId10" w:type="default"/>
      <w:pgSz w:h="16838" w:w="11906" w:orient="portrait"/>
      <w:pgMar w:bottom="1276" w:top="1135"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Wingding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8">
    <w:pPr>
      <w:keepNext w:val="0"/>
      <w:keepLines w:val="0"/>
      <w:pageBreakBefore w:val="0"/>
      <w:widowControl w:val="1"/>
      <w:pBdr>
        <w:top w:color="d9d9d9" w:space="1" w:sz="4" w:val="single"/>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7f7f7f"/>
        <w:sz w:val="20"/>
        <w:szCs w:val="20"/>
        <w:u w:val="none"/>
        <w:shd w:fill="auto" w:val="clear"/>
        <w:vertAlign w:val="baseline"/>
        <w:rtl w:val="0"/>
      </w:rPr>
      <w:t xml:space="preserve">Page</w:t>
    </w:r>
    <w:r w:rsidDel="00000000" w:rsidR="00000000" w:rsidRPr="00000000">
      <w:rPr>
        <w:rtl w:val="0"/>
      </w:rPr>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BalloonText">
    <w:name w:val="Balloon Text"/>
    <w:basedOn w:val="Normal"/>
    <w:next w:val="BalloonText"/>
    <w:autoRedefine w:val="0"/>
    <w:hidden w:val="0"/>
    <w:qFormat w:val="1"/>
    <w:pPr>
      <w:suppressAutoHyphens w:val="1"/>
      <w:spacing w:after="0" w:line="240" w:lineRule="auto"/>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AU" w:val="en-AU"/>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paragraph" w:styleId="P&amp;PHeading">
    <w:name w:val="P&amp;P Heading"/>
    <w:basedOn w:val="Normal"/>
    <w:next w:val="P&amp;PHeading"/>
    <w:autoRedefine w:val="0"/>
    <w:hidden w:val="0"/>
    <w:qFormat w:val="0"/>
    <w:pPr>
      <w:shd w:color="auto" w:fill="76923c" w:val="clear"/>
      <w:suppressAutoHyphens w:val="1"/>
      <w:spacing w:after="0" w:before="240" w:line="240" w:lineRule="auto"/>
      <w:ind w:left="-119" w:leftChars="-1" w:rightChars="0" w:firstLineChars="-1"/>
      <w:jc w:val="center"/>
      <w:textDirection w:val="btLr"/>
      <w:textAlignment w:val="top"/>
      <w:outlineLvl w:val="0"/>
    </w:pPr>
    <w:rPr>
      <w:rFonts w:ascii="Arial" w:cs="Arial" w:eastAsia="Times New Roman" w:hAnsi="Arial"/>
      <w:b w:val="1"/>
      <w:smallCaps w:val="1"/>
      <w:color w:val="ffffff"/>
      <w:w w:val="100"/>
      <w:position w:val="-1"/>
      <w:sz w:val="40"/>
      <w:szCs w:val="40"/>
      <w:effect w:val="none"/>
      <w:vertAlign w:val="baseline"/>
      <w:cs w:val="0"/>
      <w:em w:val="none"/>
      <w:lang w:bidi="ar-SA" w:eastAsia="en-AU" w:val="en-AU"/>
    </w:rPr>
  </w:style>
  <w:style w:type="table" w:styleId="TableGrid">
    <w:name w:val="Table Grid"/>
    <w:basedOn w:val="TableNormal"/>
    <w:next w:val="TableGrid"/>
    <w:autoRedefine w:val="0"/>
    <w:hidden w:val="0"/>
    <w:qFormat w:val="0"/>
    <w:pPr>
      <w:suppressAutoHyphens w:val="1"/>
      <w:spacing w:after="0" w:line="240" w:lineRule="auto"/>
      <w:ind w:leftChars="-1" w:rightChars="0" w:firstLineChars="-1"/>
      <w:textDirection w:val="btLr"/>
      <w:textAlignment w:val="top"/>
      <w:outlineLvl w:val="0"/>
    </w:pPr>
    <w:rPr>
      <w:rFonts w:ascii="Times New Roman" w:cs="Times New Roman" w:eastAsia="Times New Roman" w:hAnsi="Times New Roman"/>
      <w:w w:val="100"/>
      <w:position w:val="-1"/>
      <w:sz w:val="20"/>
      <w:szCs w:val="20"/>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P&amp;PTABLERIGHTCOLUMN">
    <w:name w:val="P&amp;P TABLE RIGHT COLUMN"/>
    <w:basedOn w:val="Normal"/>
    <w:next w:val="P&amp;PTABLERIGHTCOLUMN"/>
    <w:autoRedefine w:val="0"/>
    <w:hidden w:val="0"/>
    <w:qFormat w:val="0"/>
    <w:pPr>
      <w:suppressAutoHyphens w:val="1"/>
      <w:spacing w:after="0" w:line="240" w:lineRule="auto"/>
      <w:ind w:leftChars="-1" w:rightChars="0" w:firstLineChars="-1"/>
      <w:textDirection w:val="btLr"/>
      <w:textAlignment w:val="top"/>
      <w:outlineLvl w:val="0"/>
    </w:pPr>
    <w:rPr>
      <w:rFonts w:ascii="Arial" w:cs="Arial" w:eastAsia="Times New Roman" w:hAnsi="Arial"/>
      <w:b w:val="1"/>
      <w:w w:val="100"/>
      <w:position w:val="-1"/>
      <w:sz w:val="22"/>
      <w:szCs w:val="22"/>
      <w:effect w:val="none"/>
      <w:vertAlign w:val="baseline"/>
      <w:cs w:val="0"/>
      <w:em w:val="none"/>
      <w:lang w:bidi="ar-SA" w:eastAsia="en-AU" w:val="en-AU"/>
    </w:rPr>
  </w:style>
  <w:style w:type="paragraph" w:styleId="Header">
    <w:name w:val="Header"/>
    <w:basedOn w:val="Normal"/>
    <w:next w:val="Header"/>
    <w:autoRedefine w:val="0"/>
    <w:hidden w:val="0"/>
    <w:qFormat w:val="1"/>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AU" w:val="en-AU"/>
    </w:rPr>
  </w:style>
  <w:style w:type="character" w:styleId="HeaderChar">
    <w:name w:val="Header Char"/>
    <w:basedOn w:val="DefaultParagraphFont"/>
    <w:next w:val="HeaderChar"/>
    <w:autoRedefine w:val="0"/>
    <w:hidden w:val="0"/>
    <w:qFormat w:val="0"/>
    <w:rPr>
      <w:w w:val="100"/>
      <w:position w:val="-1"/>
      <w:effect w:val="none"/>
      <w:vertAlign w:val="baseline"/>
      <w:cs w:val="0"/>
      <w:em w:val="none"/>
      <w:lang/>
    </w:rPr>
  </w:style>
  <w:style w:type="paragraph" w:styleId="Footer">
    <w:name w:val="Footer"/>
    <w:basedOn w:val="Normal"/>
    <w:next w:val="Footer"/>
    <w:autoRedefine w:val="0"/>
    <w:hidden w:val="0"/>
    <w:qFormat w:val="1"/>
    <w:pPr>
      <w:suppressAutoHyphens w:val="1"/>
      <w:spacing w:after="0" w:line="24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AU" w:val="en-AU"/>
    </w:rPr>
  </w:style>
  <w:style w:type="character" w:styleId="FooterChar">
    <w:name w:val="Footer Char"/>
    <w:basedOn w:val="DefaultParagraphFont"/>
    <w:next w:val="FooterChar"/>
    <w:autoRedefine w:val="0"/>
    <w:hidden w:val="0"/>
    <w:qFormat w:val="0"/>
    <w:rPr>
      <w:w w:val="100"/>
      <w:position w:val="-1"/>
      <w:effect w:val="none"/>
      <w:vertAlign w:val="baseline"/>
      <w:cs w:val="0"/>
      <w:em w:val="none"/>
      <w:lang/>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Arial Narrow" w:cs="Arial Narrow" w:hAnsi="Arial Narrow"/>
      <w:color w:val="000000"/>
      <w:w w:val="100"/>
      <w:position w:val="-1"/>
      <w:sz w:val="24"/>
      <w:szCs w:val="24"/>
      <w:effect w:val="none"/>
      <w:vertAlign w:val="baseline"/>
      <w:cs w:val="0"/>
      <w:em w:val="none"/>
      <w:lang w:bidi="ar-SA" w:eastAsia="en-AU" w:val="en-AU"/>
    </w:rPr>
  </w:style>
  <w:style w:type="character" w:styleId="Hyperlink">
    <w:name w:val="Hyperlink"/>
    <w:next w:val="Hyperlink"/>
    <w:autoRedefine w:val="0"/>
    <w:hidden w:val="0"/>
    <w:qFormat w:val="1"/>
    <w:rPr>
      <w:color w:val="0000ff"/>
      <w:w w:val="100"/>
      <w:position w:val="-1"/>
      <w:u w:val="single"/>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mailto:info@tourismeast.com.au"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GKv2SKbins3LNatwjAQO9Bx7w==">CgMxLjA4AHIhMTMtalVqZGJ1QlJyZ19RRnlzTG5Nc0Jwa1lzd0swMkZj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2015-08-28T04:38:00Z</dcterms:created>
  <dc:creator>ocallaghans</dc:creator>
</cp:coreProperties>
</file>

<file path=docProps/custom.xml><?xml version="1.0" encoding="utf-8"?>
<Properties xmlns="http://schemas.openxmlformats.org/officeDocument/2006/custom-properties" xmlns:vt="http://schemas.openxmlformats.org/officeDocument/2006/docPropsVTypes"/>
</file>